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885C" w14:textId="771C993F" w:rsidR="008F52A3" w:rsidRPr="0042439E" w:rsidRDefault="008F52A3" w:rsidP="008F52A3">
      <w:pPr>
        <w:rPr>
          <w:rFonts w:ascii="Georgia" w:hAnsi="Georgia"/>
          <w:bCs/>
          <w:color w:val="41535C"/>
          <w:sz w:val="28"/>
        </w:rPr>
      </w:pPr>
      <w:r w:rsidRPr="0042439E">
        <w:rPr>
          <w:rFonts w:ascii="Georgia" w:hAnsi="Georgia"/>
          <w:bCs/>
          <w:color w:val="41535C"/>
          <w:sz w:val="28"/>
        </w:rPr>
        <w:t xml:space="preserve">National </w:t>
      </w:r>
      <w:r w:rsidR="001E2B30">
        <w:rPr>
          <w:rFonts w:ascii="Georgia" w:hAnsi="Georgia"/>
          <w:bCs/>
          <w:color w:val="41535C"/>
          <w:sz w:val="28"/>
        </w:rPr>
        <w:t>Respiratory</w:t>
      </w:r>
      <w:r w:rsidRPr="0042439E">
        <w:rPr>
          <w:rFonts w:ascii="Georgia" w:hAnsi="Georgia"/>
          <w:bCs/>
          <w:color w:val="41535C"/>
          <w:sz w:val="28"/>
        </w:rPr>
        <w:t xml:space="preserve"> Audit Programme (N</w:t>
      </w:r>
      <w:r w:rsidR="001E2B30">
        <w:rPr>
          <w:rFonts w:ascii="Georgia" w:hAnsi="Georgia"/>
          <w:bCs/>
          <w:color w:val="41535C"/>
          <w:sz w:val="28"/>
        </w:rPr>
        <w:t>R</w:t>
      </w:r>
      <w:r w:rsidRPr="0042439E">
        <w:rPr>
          <w:rFonts w:ascii="Georgia" w:hAnsi="Georgia"/>
          <w:bCs/>
          <w:color w:val="41535C"/>
          <w:sz w:val="28"/>
        </w:rPr>
        <w:t>AP)</w:t>
      </w:r>
    </w:p>
    <w:p w14:paraId="737289C7" w14:textId="77777777" w:rsidR="0042439E" w:rsidRDefault="008F52A3" w:rsidP="008F52A3">
      <w:pPr>
        <w:pBdr>
          <w:bottom w:val="single" w:sz="4" w:space="1" w:color="1B2840"/>
        </w:pBdr>
        <w:rPr>
          <w:rFonts w:cstheme="minorHAnsi"/>
          <w:bCs/>
          <w:color w:val="1B273F" w:themeColor="text2"/>
          <w:sz w:val="24"/>
          <w:szCs w:val="22"/>
        </w:rPr>
      </w:pPr>
      <w:r w:rsidRPr="0042439E">
        <w:rPr>
          <w:rFonts w:cstheme="minorHAnsi"/>
          <w:bCs/>
          <w:color w:val="1B273F" w:themeColor="text2"/>
          <w:sz w:val="24"/>
          <w:szCs w:val="22"/>
        </w:rPr>
        <w:t>Setting SMART aims</w:t>
      </w:r>
    </w:p>
    <w:p w14:paraId="1ECE1E5F" w14:textId="1ACC95BD" w:rsidR="008F52A3" w:rsidRPr="0042439E" w:rsidRDefault="0042439E" w:rsidP="008F52A3">
      <w:pPr>
        <w:pBdr>
          <w:bottom w:val="single" w:sz="4" w:space="1" w:color="1B2840"/>
        </w:pBdr>
        <w:rPr>
          <w:rFonts w:cstheme="minorHAnsi"/>
          <w:bCs/>
          <w:color w:val="1B273F" w:themeColor="text2"/>
          <w:sz w:val="24"/>
          <w:szCs w:val="22"/>
        </w:rPr>
      </w:pPr>
      <w:r w:rsidRPr="0042439E">
        <w:rPr>
          <w:rFonts w:cstheme="minorHAnsi"/>
          <w:bCs/>
          <w:color w:val="1B273F" w:themeColor="text2"/>
          <w:sz w:val="20"/>
          <w:szCs w:val="18"/>
        </w:rPr>
        <w:t>Version 1: June 2023</w:t>
      </w:r>
      <w:r w:rsidR="008F52A3" w:rsidRPr="0042439E">
        <w:rPr>
          <w:rFonts w:cstheme="minorHAnsi"/>
          <w:bCs/>
          <w:color w:val="1B273F" w:themeColor="text2"/>
          <w:sz w:val="20"/>
          <w:szCs w:val="18"/>
        </w:rPr>
        <w:t xml:space="preserve"> </w:t>
      </w:r>
    </w:p>
    <w:p w14:paraId="4CB140E2" w14:textId="77777777" w:rsidR="008F52A3" w:rsidRDefault="008F52A3" w:rsidP="008F52A3">
      <w:pPr>
        <w:rPr>
          <w:color w:val="44555F"/>
        </w:rPr>
      </w:pPr>
    </w:p>
    <w:p w14:paraId="320C5599" w14:textId="26AB5713" w:rsidR="008F52A3" w:rsidRDefault="008F52A3" w:rsidP="008F52A3">
      <w:pPr>
        <w:rPr>
          <w:color w:val="44555F"/>
          <w:highlight w:val="yellow"/>
        </w:rPr>
      </w:pPr>
      <w:r>
        <w:rPr>
          <w:noProof/>
          <w:color w:val="44555F"/>
        </w:rPr>
        <w:drawing>
          <wp:inline distT="0" distB="0" distL="0" distR="0" wp14:anchorId="16383491" wp14:editId="7A392C72">
            <wp:extent cx="6120143" cy="6635115"/>
            <wp:effectExtent l="0" t="19050" r="90170" b="3238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88760BE" w14:textId="197D085E" w:rsidR="00301ACA" w:rsidRPr="001B40F4" w:rsidRDefault="00301ACA" w:rsidP="002D1FF6">
      <w:pPr>
        <w:tabs>
          <w:tab w:val="left" w:pos="7105"/>
        </w:tabs>
        <w:spacing w:line="280" w:lineRule="exact"/>
        <w:ind w:left="-113"/>
        <w:rPr>
          <w:rFonts w:cstheme="minorHAnsi"/>
          <w:bCs/>
          <w:color w:val="4C585A" w:themeColor="text1"/>
        </w:rPr>
      </w:pPr>
    </w:p>
    <w:sectPr w:rsidR="00301ACA" w:rsidRPr="001B40F4" w:rsidSect="004F2561">
      <w:headerReference w:type="first" r:id="rId14"/>
      <w:footerReference w:type="first" r:id="rId15"/>
      <w:pgSz w:w="11904" w:h="16834"/>
      <w:pgMar w:top="3119" w:right="794" w:bottom="794" w:left="147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5D71" w14:textId="77777777" w:rsidR="001C20FB" w:rsidRDefault="001C20FB" w:rsidP="00FF778F">
      <w:r>
        <w:separator/>
      </w:r>
    </w:p>
  </w:endnote>
  <w:endnote w:type="continuationSeparator" w:id="0">
    <w:p w14:paraId="36F73786" w14:textId="77777777" w:rsidR="001C20FB" w:rsidRDefault="001C20FB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051" w14:textId="7131E567" w:rsidR="008F52A3" w:rsidRPr="008F52A3" w:rsidRDefault="008F52A3" w:rsidP="008F52A3">
    <w:pPr>
      <w:pStyle w:val="Footer"/>
      <w:rPr>
        <w:b/>
        <w:color w:val="41535C"/>
        <w:sz w:val="18"/>
      </w:rPr>
    </w:pPr>
    <w:r w:rsidRPr="008F52A3">
      <w:rPr>
        <w:color w:val="41535C"/>
        <w:sz w:val="20"/>
        <w:szCs w:val="20"/>
      </w:rPr>
      <w:tab/>
    </w:r>
  </w:p>
  <w:p w14:paraId="1BD20C0F" w14:textId="0F378D0E" w:rsidR="00C579B3" w:rsidRPr="008F52A3" w:rsidRDefault="00C579B3" w:rsidP="00C579B3">
    <w:pPr>
      <w:pStyle w:val="Footer"/>
      <w:ind w:left="-42"/>
      <w:rPr>
        <w:color w:val="41535C"/>
      </w:rPr>
    </w:pPr>
    <w:r w:rsidRPr="008F52A3">
      <w:rPr>
        <w:rFonts w:cstheme="minorHAnsi"/>
        <w:color w:val="41535C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E8DC" w14:textId="77777777" w:rsidR="001C20FB" w:rsidRDefault="001C20FB" w:rsidP="00FF778F">
      <w:r>
        <w:separator/>
      </w:r>
    </w:p>
  </w:footnote>
  <w:footnote w:type="continuationSeparator" w:id="0">
    <w:p w14:paraId="7E94C562" w14:textId="77777777" w:rsidR="001C20FB" w:rsidRDefault="001C20FB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9D1F" w14:textId="774A549C" w:rsidR="004F2561" w:rsidRPr="001B40F4" w:rsidRDefault="00562A5A" w:rsidP="008F52A3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97715A1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6E224771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8814CB"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241DC794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866EC" id="Rectangle 4" o:spid="_x0000_s1026" style="position:absolute;margin-left:-72.2pt;margin-top:-32.85pt;width:593.25pt;height:19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" fillcolor="#fecc52 [3209]" stroked="f" strokeweight="2pt">
              <v:fill color2="#7381e5 [3205]" rotate="t" angle="90" colors="0 #fecc52;15729f #fe9761;38666f #33888c;64881f #7381e5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32639"/>
    <w:rsid w:val="00096CF9"/>
    <w:rsid w:val="000C7DEF"/>
    <w:rsid w:val="001062A4"/>
    <w:rsid w:val="00166C6F"/>
    <w:rsid w:val="00176107"/>
    <w:rsid w:val="001B268D"/>
    <w:rsid w:val="001B40F4"/>
    <w:rsid w:val="001C20FB"/>
    <w:rsid w:val="001E2B30"/>
    <w:rsid w:val="001F3621"/>
    <w:rsid w:val="0021283B"/>
    <w:rsid w:val="002B4477"/>
    <w:rsid w:val="002D1FF6"/>
    <w:rsid w:val="002E25D9"/>
    <w:rsid w:val="002E3D2D"/>
    <w:rsid w:val="00301ACA"/>
    <w:rsid w:val="003229FD"/>
    <w:rsid w:val="00352AF6"/>
    <w:rsid w:val="003741E3"/>
    <w:rsid w:val="003F4F75"/>
    <w:rsid w:val="00421CB4"/>
    <w:rsid w:val="0042439E"/>
    <w:rsid w:val="004B4DA3"/>
    <w:rsid w:val="004F2561"/>
    <w:rsid w:val="00521BCA"/>
    <w:rsid w:val="005361D8"/>
    <w:rsid w:val="00561762"/>
    <w:rsid w:val="00562A5A"/>
    <w:rsid w:val="005B5310"/>
    <w:rsid w:val="00615F8A"/>
    <w:rsid w:val="00627317"/>
    <w:rsid w:val="006B2453"/>
    <w:rsid w:val="006E399F"/>
    <w:rsid w:val="007C58DB"/>
    <w:rsid w:val="007D0660"/>
    <w:rsid w:val="007D7900"/>
    <w:rsid w:val="00801754"/>
    <w:rsid w:val="00822522"/>
    <w:rsid w:val="008814CB"/>
    <w:rsid w:val="0088200F"/>
    <w:rsid w:val="008F52A3"/>
    <w:rsid w:val="00913F31"/>
    <w:rsid w:val="00942E14"/>
    <w:rsid w:val="0095497C"/>
    <w:rsid w:val="009C19CA"/>
    <w:rsid w:val="009F2BEB"/>
    <w:rsid w:val="00A16FF2"/>
    <w:rsid w:val="00A34D72"/>
    <w:rsid w:val="00B80E32"/>
    <w:rsid w:val="00BF3E9F"/>
    <w:rsid w:val="00C575E6"/>
    <w:rsid w:val="00C579B3"/>
    <w:rsid w:val="00CA75AD"/>
    <w:rsid w:val="00CF38B7"/>
    <w:rsid w:val="00D270DB"/>
    <w:rsid w:val="00D72EFB"/>
    <w:rsid w:val="00DA07EE"/>
    <w:rsid w:val="00DC283D"/>
    <w:rsid w:val="00E37FF9"/>
    <w:rsid w:val="00E64E59"/>
    <w:rsid w:val="00E700A1"/>
    <w:rsid w:val="00E83A61"/>
    <w:rsid w:val="00EA35C9"/>
    <w:rsid w:val="00F85BAE"/>
    <w:rsid w:val="00FA2F0A"/>
    <w:rsid w:val="00FA75A4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C31F8B-9DD5-44DD-A680-E087E64D90D4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8E3107D-7634-464E-8184-9566FB67D3E1}">
      <dgm:prSet phldrT="[Text]"/>
      <dgm:spPr>
        <a:solidFill>
          <a:srgbClr val="1B2840"/>
        </a:solidFill>
        <a:ln>
          <a:solidFill>
            <a:srgbClr val="1B2840"/>
          </a:solidFill>
        </a:ln>
      </dgm:spPr>
      <dgm:t>
        <a:bodyPr/>
        <a:lstStyle/>
        <a:p>
          <a:r>
            <a:rPr lang="en-GB"/>
            <a:t>S</a:t>
          </a:r>
        </a:p>
      </dgm:t>
    </dgm:pt>
    <dgm:pt modelId="{38FF51D6-FDC0-4ADD-9A94-DCAEBF714F8D}" type="parTrans" cxnId="{6B8534C0-8BCF-419B-B56B-A9746F763FA5}">
      <dgm:prSet/>
      <dgm:spPr/>
      <dgm:t>
        <a:bodyPr/>
        <a:lstStyle/>
        <a:p>
          <a:endParaRPr lang="en-GB"/>
        </a:p>
      </dgm:t>
    </dgm:pt>
    <dgm:pt modelId="{BFB8EECD-870A-4BE5-8508-5C5A763A702C}" type="sibTrans" cxnId="{6B8534C0-8BCF-419B-B56B-A9746F763FA5}">
      <dgm:prSet/>
      <dgm:spPr/>
      <dgm:t>
        <a:bodyPr/>
        <a:lstStyle/>
        <a:p>
          <a:endParaRPr lang="en-GB"/>
        </a:p>
      </dgm:t>
    </dgm:pt>
    <dgm:pt modelId="{FC060DC6-0E1C-4036-A491-79CEEA6081EF}">
      <dgm:prSet phldrT="[Text]"/>
      <dgm:spPr>
        <a:ln>
          <a:solidFill>
            <a:srgbClr val="1B2840"/>
          </a:solidFill>
        </a:ln>
      </dgm:spPr>
      <dgm:t>
        <a:bodyPr/>
        <a:lstStyle/>
        <a:p>
          <a:r>
            <a:rPr lang="en-GB" b="1" dirty="0">
              <a:solidFill>
                <a:srgbClr val="41535C"/>
              </a:solidFill>
            </a:rPr>
            <a:t>Specific</a:t>
          </a:r>
          <a:endParaRPr lang="en-GB">
            <a:solidFill>
              <a:srgbClr val="41535C"/>
            </a:solidFill>
          </a:endParaRPr>
        </a:p>
      </dgm:t>
    </dgm:pt>
    <dgm:pt modelId="{92D6475B-714F-45AD-AEE2-3EB16AAC5262}" type="parTrans" cxnId="{1210BC75-438B-4AB7-98B8-5CBC91D95B92}">
      <dgm:prSet/>
      <dgm:spPr/>
      <dgm:t>
        <a:bodyPr/>
        <a:lstStyle/>
        <a:p>
          <a:endParaRPr lang="en-GB"/>
        </a:p>
      </dgm:t>
    </dgm:pt>
    <dgm:pt modelId="{9F3C218E-8D1B-43E5-92E4-A98E9306F418}" type="sibTrans" cxnId="{1210BC75-438B-4AB7-98B8-5CBC91D95B92}">
      <dgm:prSet/>
      <dgm:spPr/>
      <dgm:t>
        <a:bodyPr/>
        <a:lstStyle/>
        <a:p>
          <a:endParaRPr lang="en-GB"/>
        </a:p>
      </dgm:t>
    </dgm:pt>
    <dgm:pt modelId="{214E5945-B5E6-4668-908E-544B5D987FBE}">
      <dgm:prSet phldrT="[Text]"/>
      <dgm:spPr>
        <a:solidFill>
          <a:srgbClr val="1B2840"/>
        </a:solidFill>
        <a:ln>
          <a:solidFill>
            <a:srgbClr val="1B2840"/>
          </a:solidFill>
        </a:ln>
      </dgm:spPr>
      <dgm:t>
        <a:bodyPr/>
        <a:lstStyle/>
        <a:p>
          <a:r>
            <a:rPr lang="en-GB"/>
            <a:t>M</a:t>
          </a:r>
        </a:p>
      </dgm:t>
    </dgm:pt>
    <dgm:pt modelId="{07B845D3-9CC0-413B-AF55-F00E655091FE}" type="parTrans" cxnId="{03D4D90C-6818-4FDA-BFD5-A2D97A12A10A}">
      <dgm:prSet/>
      <dgm:spPr/>
      <dgm:t>
        <a:bodyPr/>
        <a:lstStyle/>
        <a:p>
          <a:endParaRPr lang="en-GB"/>
        </a:p>
      </dgm:t>
    </dgm:pt>
    <dgm:pt modelId="{29FF90B9-DA86-46C8-8545-55B89A421187}" type="sibTrans" cxnId="{03D4D90C-6818-4FDA-BFD5-A2D97A12A10A}">
      <dgm:prSet/>
      <dgm:spPr/>
      <dgm:t>
        <a:bodyPr/>
        <a:lstStyle/>
        <a:p>
          <a:endParaRPr lang="en-GB"/>
        </a:p>
      </dgm:t>
    </dgm:pt>
    <dgm:pt modelId="{18DA67D8-AB76-4D5F-8D0E-85832C194545}">
      <dgm:prSet phldrT="[Text]"/>
      <dgm:spPr>
        <a:ln>
          <a:solidFill>
            <a:srgbClr val="1B2840"/>
          </a:solidFill>
        </a:ln>
      </dgm:spPr>
      <dgm:t>
        <a:bodyPr/>
        <a:lstStyle/>
        <a:p>
          <a:r>
            <a:rPr lang="en-GB" b="1" dirty="0">
              <a:solidFill>
                <a:srgbClr val="41535C"/>
              </a:solidFill>
            </a:rPr>
            <a:t>Measurable</a:t>
          </a:r>
          <a:endParaRPr lang="en-GB">
            <a:solidFill>
              <a:srgbClr val="41535C"/>
            </a:solidFill>
          </a:endParaRPr>
        </a:p>
      </dgm:t>
    </dgm:pt>
    <dgm:pt modelId="{0160B6DC-1C1F-4715-96C6-5FF8C12056F8}" type="parTrans" cxnId="{A8413F05-E9A7-4EA1-BCEA-3ED1E99459F9}">
      <dgm:prSet/>
      <dgm:spPr/>
      <dgm:t>
        <a:bodyPr/>
        <a:lstStyle/>
        <a:p>
          <a:endParaRPr lang="en-GB"/>
        </a:p>
      </dgm:t>
    </dgm:pt>
    <dgm:pt modelId="{562F0FA1-3BCF-42BA-8FCF-986262F9D67B}" type="sibTrans" cxnId="{A8413F05-E9A7-4EA1-BCEA-3ED1E99459F9}">
      <dgm:prSet/>
      <dgm:spPr/>
      <dgm:t>
        <a:bodyPr/>
        <a:lstStyle/>
        <a:p>
          <a:endParaRPr lang="en-GB"/>
        </a:p>
      </dgm:t>
    </dgm:pt>
    <dgm:pt modelId="{D7BEB1C5-4CEC-4775-9753-285608070819}">
      <dgm:prSet phldrT="[Text]"/>
      <dgm:spPr>
        <a:solidFill>
          <a:srgbClr val="1B2840"/>
        </a:solidFill>
        <a:ln>
          <a:solidFill>
            <a:srgbClr val="1B2840"/>
          </a:solidFill>
        </a:ln>
      </dgm:spPr>
      <dgm:t>
        <a:bodyPr/>
        <a:lstStyle/>
        <a:p>
          <a:r>
            <a:rPr lang="en-GB"/>
            <a:t>A</a:t>
          </a:r>
        </a:p>
      </dgm:t>
    </dgm:pt>
    <dgm:pt modelId="{AC60BAB1-350E-48D0-89A5-BA93E7AE1EF9}" type="parTrans" cxnId="{E8C02FF3-3582-4575-B5B2-2937AC872B52}">
      <dgm:prSet/>
      <dgm:spPr/>
      <dgm:t>
        <a:bodyPr/>
        <a:lstStyle/>
        <a:p>
          <a:endParaRPr lang="en-GB"/>
        </a:p>
      </dgm:t>
    </dgm:pt>
    <dgm:pt modelId="{C865F54F-0B54-4009-8216-E3F096A4D133}" type="sibTrans" cxnId="{E8C02FF3-3582-4575-B5B2-2937AC872B52}">
      <dgm:prSet/>
      <dgm:spPr/>
      <dgm:t>
        <a:bodyPr/>
        <a:lstStyle/>
        <a:p>
          <a:endParaRPr lang="en-GB"/>
        </a:p>
      </dgm:t>
    </dgm:pt>
    <dgm:pt modelId="{242CC34D-BCEC-4E5E-AB03-55B61AF71C3C}">
      <dgm:prSet phldrT="[Text]"/>
      <dgm:spPr>
        <a:ln>
          <a:solidFill>
            <a:srgbClr val="1B2840"/>
          </a:solidFill>
        </a:ln>
      </dgm:spPr>
      <dgm:t>
        <a:bodyPr/>
        <a:lstStyle/>
        <a:p>
          <a:r>
            <a:rPr lang="en-GB" b="1" dirty="0">
              <a:solidFill>
                <a:srgbClr val="41535C"/>
              </a:solidFill>
            </a:rPr>
            <a:t>Achievable</a:t>
          </a:r>
          <a:endParaRPr lang="en-GB">
            <a:solidFill>
              <a:srgbClr val="41535C"/>
            </a:solidFill>
          </a:endParaRPr>
        </a:p>
      </dgm:t>
    </dgm:pt>
    <dgm:pt modelId="{1521220A-79B3-4A2A-8E1F-0DD6DE4D828D}" type="parTrans" cxnId="{4F905E5F-2777-48B9-BDE2-2D7B0360A383}">
      <dgm:prSet/>
      <dgm:spPr/>
      <dgm:t>
        <a:bodyPr/>
        <a:lstStyle/>
        <a:p>
          <a:endParaRPr lang="en-GB"/>
        </a:p>
      </dgm:t>
    </dgm:pt>
    <dgm:pt modelId="{88B49307-437F-496B-95CC-FEC2E2F76560}" type="sibTrans" cxnId="{4F905E5F-2777-48B9-BDE2-2D7B0360A383}">
      <dgm:prSet/>
      <dgm:spPr/>
      <dgm:t>
        <a:bodyPr/>
        <a:lstStyle/>
        <a:p>
          <a:endParaRPr lang="en-GB"/>
        </a:p>
      </dgm:t>
    </dgm:pt>
    <dgm:pt modelId="{680F3594-A662-470C-B17D-4E6B5F5AB005}">
      <dgm:prSet phldrT="[Text]"/>
      <dgm:spPr>
        <a:solidFill>
          <a:srgbClr val="1B2840"/>
        </a:solidFill>
        <a:ln>
          <a:solidFill>
            <a:srgbClr val="1B2840"/>
          </a:solidFill>
        </a:ln>
      </dgm:spPr>
      <dgm:t>
        <a:bodyPr/>
        <a:lstStyle/>
        <a:p>
          <a:r>
            <a:rPr lang="en-GB"/>
            <a:t>R</a:t>
          </a:r>
        </a:p>
      </dgm:t>
    </dgm:pt>
    <dgm:pt modelId="{2512271E-16E5-4433-B6EB-BDBBED8C420A}" type="parTrans" cxnId="{BD262FFF-269C-4662-84F0-A053339E36DE}">
      <dgm:prSet/>
      <dgm:spPr/>
      <dgm:t>
        <a:bodyPr/>
        <a:lstStyle/>
        <a:p>
          <a:endParaRPr lang="en-GB"/>
        </a:p>
      </dgm:t>
    </dgm:pt>
    <dgm:pt modelId="{764C51D8-918B-45C4-91A9-7D5A250E3B91}" type="sibTrans" cxnId="{BD262FFF-269C-4662-84F0-A053339E36DE}">
      <dgm:prSet/>
      <dgm:spPr/>
      <dgm:t>
        <a:bodyPr/>
        <a:lstStyle/>
        <a:p>
          <a:endParaRPr lang="en-GB"/>
        </a:p>
      </dgm:t>
    </dgm:pt>
    <dgm:pt modelId="{20A88CB8-8727-4CDA-B093-3AEF4F91D71B}">
      <dgm:prSet phldrT="[Text]"/>
      <dgm:spPr>
        <a:solidFill>
          <a:srgbClr val="1B2840"/>
        </a:solidFill>
        <a:ln>
          <a:solidFill>
            <a:srgbClr val="1B2840"/>
          </a:solidFill>
        </a:ln>
      </dgm:spPr>
      <dgm:t>
        <a:bodyPr/>
        <a:lstStyle/>
        <a:p>
          <a:r>
            <a:rPr lang="en-GB"/>
            <a:t>T</a:t>
          </a:r>
        </a:p>
      </dgm:t>
    </dgm:pt>
    <dgm:pt modelId="{A6E6B552-40FE-4067-818A-BBD9E5E263CC}" type="parTrans" cxnId="{20065837-0318-4848-A485-32E237298077}">
      <dgm:prSet/>
      <dgm:spPr/>
      <dgm:t>
        <a:bodyPr/>
        <a:lstStyle/>
        <a:p>
          <a:endParaRPr lang="en-GB"/>
        </a:p>
      </dgm:t>
    </dgm:pt>
    <dgm:pt modelId="{53116239-217A-4019-B722-9524CB7ACF66}" type="sibTrans" cxnId="{20065837-0318-4848-A485-32E237298077}">
      <dgm:prSet/>
      <dgm:spPr/>
      <dgm:t>
        <a:bodyPr/>
        <a:lstStyle/>
        <a:p>
          <a:endParaRPr lang="en-GB"/>
        </a:p>
      </dgm:t>
    </dgm:pt>
    <dgm:pt modelId="{6D579CE8-A378-4F0D-A40D-8778EBA9AF8D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Quantify or at least suggest an indicator for improvement.</a:t>
          </a:r>
        </a:p>
      </dgm:t>
    </dgm:pt>
    <dgm:pt modelId="{EF159774-DD8B-4914-900C-34374BEB87E8}" type="parTrans" cxnId="{035EAF24-71B1-4946-842B-128B056B04B7}">
      <dgm:prSet/>
      <dgm:spPr/>
      <dgm:t>
        <a:bodyPr/>
        <a:lstStyle/>
        <a:p>
          <a:endParaRPr lang="en-GB"/>
        </a:p>
      </dgm:t>
    </dgm:pt>
    <dgm:pt modelId="{190CC6FA-DB8B-43A8-9513-B520BC3E354C}" type="sibTrans" cxnId="{035EAF24-71B1-4946-842B-128B056B04B7}">
      <dgm:prSet/>
      <dgm:spPr/>
      <dgm:t>
        <a:bodyPr/>
        <a:lstStyle/>
        <a:p>
          <a:endParaRPr lang="en-GB"/>
        </a:p>
      </dgm:t>
    </dgm:pt>
    <dgm:pt modelId="{79880EF0-4AF4-4794-AFB5-E8361F377F21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Consider what performance you currently achieve. </a:t>
          </a:r>
        </a:p>
      </dgm:t>
    </dgm:pt>
    <dgm:pt modelId="{55BAA6FA-773E-4665-9D74-845C679BC099}" type="parTrans" cxnId="{74685057-96B5-444C-A6E9-89BCA64FE08D}">
      <dgm:prSet/>
      <dgm:spPr/>
      <dgm:t>
        <a:bodyPr/>
        <a:lstStyle/>
        <a:p>
          <a:endParaRPr lang="en-GB"/>
        </a:p>
      </dgm:t>
    </dgm:pt>
    <dgm:pt modelId="{76D6A484-EF23-466C-BFF6-9FE2E783789A}" type="sibTrans" cxnId="{74685057-96B5-444C-A6E9-89BCA64FE08D}">
      <dgm:prSet/>
      <dgm:spPr/>
      <dgm:t>
        <a:bodyPr/>
        <a:lstStyle/>
        <a:p>
          <a:endParaRPr lang="en-GB"/>
        </a:p>
      </dgm:t>
    </dgm:pt>
    <dgm:pt modelId="{0B5962D0-A481-4D2A-BE48-8CF4FCA53BC5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Consider how much you need to improve for it to be clinically meaningful for patients.</a:t>
          </a:r>
        </a:p>
      </dgm:t>
    </dgm:pt>
    <dgm:pt modelId="{8F766900-44CE-4C7B-A876-E25ABEAE9CC5}" type="parTrans" cxnId="{48CBB06A-FE34-4208-B543-AC0AE79571ED}">
      <dgm:prSet/>
      <dgm:spPr/>
      <dgm:t>
        <a:bodyPr/>
        <a:lstStyle/>
        <a:p>
          <a:endParaRPr lang="en-GB"/>
        </a:p>
      </dgm:t>
    </dgm:pt>
    <dgm:pt modelId="{8DDCB3E9-93DD-4087-83DE-D5FD34126777}" type="sibTrans" cxnId="{48CBB06A-FE34-4208-B543-AC0AE79571ED}">
      <dgm:prSet/>
      <dgm:spPr/>
      <dgm:t>
        <a:bodyPr/>
        <a:lstStyle/>
        <a:p>
          <a:endParaRPr lang="en-GB"/>
        </a:p>
      </dgm:t>
    </dgm:pt>
    <dgm:pt modelId="{9ECCE10C-A400-471F-98A7-F5C141B722C7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Develop a measurement plan alongside your quality improvement (QI) plan. </a:t>
          </a:r>
        </a:p>
      </dgm:t>
    </dgm:pt>
    <dgm:pt modelId="{FA452D0C-87F2-4F10-966A-035E8DA052CC}" type="parTrans" cxnId="{BD3E80BF-1F0E-4B26-8C00-EACEE02A613B}">
      <dgm:prSet/>
      <dgm:spPr/>
      <dgm:t>
        <a:bodyPr/>
        <a:lstStyle/>
        <a:p>
          <a:endParaRPr lang="en-GB"/>
        </a:p>
      </dgm:t>
    </dgm:pt>
    <dgm:pt modelId="{FA080A49-08E3-40A0-855B-480BB035CBAF}" type="sibTrans" cxnId="{BD3E80BF-1F0E-4B26-8C00-EACEE02A613B}">
      <dgm:prSet/>
      <dgm:spPr/>
      <dgm:t>
        <a:bodyPr/>
        <a:lstStyle/>
        <a:p>
          <a:endParaRPr lang="en-GB"/>
        </a:p>
      </dgm:t>
    </dgm:pt>
    <dgm:pt modelId="{ED216E20-FCFC-4BC0-90D4-53410367A753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Agree and specify who will be doing it</a:t>
          </a:r>
          <a:endParaRPr lang="en-GB">
            <a:solidFill>
              <a:srgbClr val="41535C"/>
            </a:solidFill>
          </a:endParaRPr>
        </a:p>
      </dgm:t>
    </dgm:pt>
    <dgm:pt modelId="{C54FBB51-5F30-4319-8372-40B1E95B7F15}" type="parTrans" cxnId="{9EE7A75C-B942-41EC-B091-03FC5E0422B7}">
      <dgm:prSet/>
      <dgm:spPr/>
      <dgm:t>
        <a:bodyPr/>
        <a:lstStyle/>
        <a:p>
          <a:endParaRPr lang="en-GB"/>
        </a:p>
      </dgm:t>
    </dgm:pt>
    <dgm:pt modelId="{4F47FC84-B8C8-4D65-A712-9960549394A5}" type="sibTrans" cxnId="{9EE7A75C-B942-41EC-B091-03FC5E0422B7}">
      <dgm:prSet/>
      <dgm:spPr/>
      <dgm:t>
        <a:bodyPr/>
        <a:lstStyle/>
        <a:p>
          <a:endParaRPr lang="en-GB"/>
        </a:p>
      </dgm:t>
    </dgm:pt>
    <dgm:pt modelId="{A2A980A1-DABF-4A70-8575-F96900F57BF8}">
      <dgm:prSet phldrT="[Text]"/>
      <dgm:spPr>
        <a:ln>
          <a:solidFill>
            <a:srgbClr val="1B2840"/>
          </a:solidFill>
        </a:ln>
      </dgm:spPr>
      <dgm:t>
        <a:bodyPr/>
        <a:lstStyle/>
        <a:p>
          <a:r>
            <a:rPr lang="en-GB" b="1" dirty="0">
              <a:solidFill>
                <a:srgbClr val="41535C"/>
              </a:solidFill>
            </a:rPr>
            <a:t>Realistic</a:t>
          </a:r>
          <a:endParaRPr lang="en-GB">
            <a:solidFill>
              <a:srgbClr val="41535C"/>
            </a:solidFill>
          </a:endParaRPr>
        </a:p>
      </dgm:t>
    </dgm:pt>
    <dgm:pt modelId="{3FDB2B83-B3A4-4A5E-8440-714145170340}" type="parTrans" cxnId="{CB48691C-EA2C-444B-B4F7-CC5CD2B95032}">
      <dgm:prSet/>
      <dgm:spPr/>
      <dgm:t>
        <a:bodyPr/>
        <a:lstStyle/>
        <a:p>
          <a:endParaRPr lang="en-GB"/>
        </a:p>
      </dgm:t>
    </dgm:pt>
    <dgm:pt modelId="{CE0CA790-928D-4F9B-BF91-808BF8F6E518}" type="sibTrans" cxnId="{CB48691C-EA2C-444B-B4F7-CC5CD2B95032}">
      <dgm:prSet/>
      <dgm:spPr/>
      <dgm:t>
        <a:bodyPr/>
        <a:lstStyle/>
        <a:p>
          <a:endParaRPr lang="en-GB"/>
        </a:p>
      </dgm:t>
    </dgm:pt>
    <dgm:pt modelId="{CDA761AA-4B94-422E-B71B-5B0277F76C93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Consider what results can realistically be achieved, given available resources.</a:t>
          </a:r>
        </a:p>
      </dgm:t>
    </dgm:pt>
    <dgm:pt modelId="{1E806855-3AA7-4C31-80D3-668D627C60E7}" type="parTrans" cxnId="{A08D6C61-7F0C-49FF-8E81-0652B9B933F4}">
      <dgm:prSet/>
      <dgm:spPr/>
      <dgm:t>
        <a:bodyPr/>
        <a:lstStyle/>
        <a:p>
          <a:endParaRPr lang="en-GB"/>
        </a:p>
      </dgm:t>
    </dgm:pt>
    <dgm:pt modelId="{EDC761CE-395A-4900-9454-DD5CD2F10DC2}" type="sibTrans" cxnId="{A08D6C61-7F0C-49FF-8E81-0652B9B933F4}">
      <dgm:prSet/>
      <dgm:spPr/>
      <dgm:t>
        <a:bodyPr/>
        <a:lstStyle/>
        <a:p>
          <a:endParaRPr lang="en-GB"/>
        </a:p>
      </dgm:t>
    </dgm:pt>
    <dgm:pt modelId="{97293151-098D-4E7F-912A-9CE467EDEC54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Avoid aiming for 100% as there will always be exceptions.</a:t>
          </a:r>
        </a:p>
      </dgm:t>
    </dgm:pt>
    <dgm:pt modelId="{772FEC12-6100-4459-815B-8595385C2CE0}" type="parTrans" cxnId="{29B94CCF-66C8-4313-8489-A02FDB9414DF}">
      <dgm:prSet/>
      <dgm:spPr/>
      <dgm:t>
        <a:bodyPr/>
        <a:lstStyle/>
        <a:p>
          <a:endParaRPr lang="en-GB"/>
        </a:p>
      </dgm:t>
    </dgm:pt>
    <dgm:pt modelId="{CA85C72E-D5E4-447E-B125-8548B68C17B4}" type="sibTrans" cxnId="{29B94CCF-66C8-4313-8489-A02FDB9414DF}">
      <dgm:prSet/>
      <dgm:spPr/>
      <dgm:t>
        <a:bodyPr/>
        <a:lstStyle/>
        <a:p>
          <a:endParaRPr lang="en-GB"/>
        </a:p>
      </dgm:t>
    </dgm:pt>
    <dgm:pt modelId="{92F55471-CE6B-4E32-9DB6-DF44A2DBF121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Consider aiming for 95% reliability when a process is important and 98% when a process is essential. </a:t>
          </a:r>
        </a:p>
      </dgm:t>
    </dgm:pt>
    <dgm:pt modelId="{0B10AFE2-05E6-4076-A838-C73D823A3A1F}" type="parTrans" cxnId="{7A166656-01EC-40D4-81EE-E8E072E3DBF6}">
      <dgm:prSet/>
      <dgm:spPr/>
      <dgm:t>
        <a:bodyPr/>
        <a:lstStyle/>
        <a:p>
          <a:endParaRPr lang="en-GB"/>
        </a:p>
      </dgm:t>
    </dgm:pt>
    <dgm:pt modelId="{6FA91DBD-37C9-4182-B126-47FFE5405981}" type="sibTrans" cxnId="{7A166656-01EC-40D4-81EE-E8E072E3DBF6}">
      <dgm:prSet/>
      <dgm:spPr/>
      <dgm:t>
        <a:bodyPr/>
        <a:lstStyle/>
        <a:p>
          <a:endParaRPr lang="en-GB"/>
        </a:p>
      </dgm:t>
    </dgm:pt>
    <dgm:pt modelId="{023371E4-5119-427E-83AC-36B1D31E7116}">
      <dgm:prSet phldrT="[Text]"/>
      <dgm:spPr>
        <a:ln>
          <a:solidFill>
            <a:srgbClr val="1B2840"/>
          </a:solidFill>
        </a:ln>
      </dgm:spPr>
      <dgm:t>
        <a:bodyPr/>
        <a:lstStyle/>
        <a:p>
          <a:r>
            <a:rPr lang="en-GB" b="1" dirty="0">
              <a:solidFill>
                <a:srgbClr val="41535C"/>
              </a:solidFill>
            </a:rPr>
            <a:t>Time bound</a:t>
          </a:r>
          <a:endParaRPr lang="en-GB">
            <a:solidFill>
              <a:srgbClr val="41535C"/>
            </a:solidFill>
          </a:endParaRPr>
        </a:p>
      </dgm:t>
    </dgm:pt>
    <dgm:pt modelId="{45C3B56E-9549-451E-A5FE-C5152FAB39F6}" type="parTrans" cxnId="{03612262-35F2-4E1C-BEF3-554B7A9CF9A4}">
      <dgm:prSet/>
      <dgm:spPr/>
      <dgm:t>
        <a:bodyPr/>
        <a:lstStyle/>
        <a:p>
          <a:endParaRPr lang="en-GB"/>
        </a:p>
      </dgm:t>
    </dgm:pt>
    <dgm:pt modelId="{954E50BD-A7FD-464B-B16F-2E699F660B2D}" type="sibTrans" cxnId="{03612262-35F2-4E1C-BEF3-554B7A9CF9A4}">
      <dgm:prSet/>
      <dgm:spPr/>
      <dgm:t>
        <a:bodyPr/>
        <a:lstStyle/>
        <a:p>
          <a:endParaRPr lang="en-GB"/>
        </a:p>
      </dgm:t>
    </dgm:pt>
    <dgm:pt modelId="{A8C0F517-229C-4FCA-AB5D-D1271FB93EC3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Specify when the result(s) can be achieved. </a:t>
          </a:r>
        </a:p>
      </dgm:t>
    </dgm:pt>
    <dgm:pt modelId="{A8E2ECC7-C8B0-443D-A6E0-40C47179DEC6}" type="parTrans" cxnId="{B1AA490D-9CE9-4430-9429-65DF6B0ECB6D}">
      <dgm:prSet/>
      <dgm:spPr/>
      <dgm:t>
        <a:bodyPr/>
        <a:lstStyle/>
        <a:p>
          <a:endParaRPr lang="en-GB"/>
        </a:p>
      </dgm:t>
    </dgm:pt>
    <dgm:pt modelId="{7944B7EC-4DFD-40A6-86C4-964753D70775}" type="sibTrans" cxnId="{B1AA490D-9CE9-4430-9429-65DF6B0ECB6D}">
      <dgm:prSet/>
      <dgm:spPr/>
      <dgm:t>
        <a:bodyPr/>
        <a:lstStyle/>
        <a:p>
          <a:endParaRPr lang="en-GB"/>
        </a:p>
      </dgm:t>
    </dgm:pt>
    <dgm:pt modelId="{AA348D76-BF31-4985-959D-E8BEECF4D905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You don't have to achieve your aim straight away but you need to agree with your team a rate at which you would like to progress so that everyone stays on track. </a:t>
          </a:r>
        </a:p>
      </dgm:t>
    </dgm:pt>
    <dgm:pt modelId="{7A4AB5A9-CE09-42DD-902F-D04742BFAB6A}" type="parTrans" cxnId="{AAEF5E2B-490E-4191-9355-FC96B73AD552}">
      <dgm:prSet/>
      <dgm:spPr/>
      <dgm:t>
        <a:bodyPr/>
        <a:lstStyle/>
        <a:p>
          <a:endParaRPr lang="en-GB"/>
        </a:p>
      </dgm:t>
    </dgm:pt>
    <dgm:pt modelId="{7D55AA9A-536C-4AE3-BC97-5537BBCCFE15}" type="sibTrans" cxnId="{AAEF5E2B-490E-4191-9355-FC96B73AD552}">
      <dgm:prSet/>
      <dgm:spPr/>
      <dgm:t>
        <a:bodyPr/>
        <a:lstStyle/>
        <a:p>
          <a:endParaRPr lang="en-GB"/>
        </a:p>
      </dgm:t>
    </dgm:pt>
    <dgm:pt modelId="{064FE88C-FAFF-42AC-8F98-D74041520B59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Consider why this is important </a:t>
          </a:r>
        </a:p>
      </dgm:t>
    </dgm:pt>
    <dgm:pt modelId="{EB20150C-2F65-4F40-B5F5-7D48519D3FAC}" type="parTrans" cxnId="{9053FBF9-300E-457D-9CA4-CDEED8FD5F72}">
      <dgm:prSet/>
      <dgm:spPr/>
      <dgm:t>
        <a:bodyPr/>
        <a:lstStyle/>
        <a:p>
          <a:endParaRPr lang="en-GB"/>
        </a:p>
      </dgm:t>
    </dgm:pt>
    <dgm:pt modelId="{45FD94CB-2824-4C43-8D20-0123E497C3DB}" type="sibTrans" cxnId="{9053FBF9-300E-457D-9CA4-CDEED8FD5F72}">
      <dgm:prSet/>
      <dgm:spPr/>
      <dgm:t>
        <a:bodyPr/>
        <a:lstStyle/>
        <a:p>
          <a:endParaRPr lang="en-GB"/>
        </a:p>
      </dgm:t>
    </dgm:pt>
    <dgm:pt modelId="{B71CA7A7-75FF-4661-ADF4-8ED0333CBE72}">
      <dgm:prSet/>
      <dgm:spPr>
        <a:ln>
          <a:solidFill>
            <a:srgbClr val="1B2840"/>
          </a:solidFill>
        </a:ln>
      </dgm:spPr>
      <dgm:t>
        <a:bodyPr/>
        <a:lstStyle/>
        <a:p>
          <a:r>
            <a:rPr lang="en-GB" dirty="0">
              <a:solidFill>
                <a:srgbClr val="41535C"/>
              </a:solidFill>
            </a:rPr>
            <a:t>Target a specific area for improvement - this could be a process measure or outcome.</a:t>
          </a:r>
        </a:p>
      </dgm:t>
    </dgm:pt>
    <dgm:pt modelId="{86444554-B801-4F0E-B622-1C2A5DB03A5F}" type="sibTrans" cxnId="{AF17260F-A91C-46E0-9669-98D1DD244FD3}">
      <dgm:prSet/>
      <dgm:spPr/>
      <dgm:t>
        <a:bodyPr/>
        <a:lstStyle/>
        <a:p>
          <a:endParaRPr lang="en-GB"/>
        </a:p>
      </dgm:t>
    </dgm:pt>
    <dgm:pt modelId="{D7E41BE2-E65C-4E07-BC50-C5A7D8361E1E}" type="parTrans" cxnId="{AF17260F-A91C-46E0-9669-98D1DD244FD3}">
      <dgm:prSet/>
      <dgm:spPr/>
      <dgm:t>
        <a:bodyPr/>
        <a:lstStyle/>
        <a:p>
          <a:endParaRPr lang="en-GB"/>
        </a:p>
      </dgm:t>
    </dgm:pt>
    <dgm:pt modelId="{60DD153C-69D0-4E5D-B420-F8DE4B436C5A}" type="pres">
      <dgm:prSet presAssocID="{6BC31F8B-9DD5-44DD-A680-E087E64D90D4}" presName="linearFlow" presStyleCnt="0">
        <dgm:presLayoutVars>
          <dgm:dir/>
          <dgm:animLvl val="lvl"/>
          <dgm:resizeHandles val="exact"/>
        </dgm:presLayoutVars>
      </dgm:prSet>
      <dgm:spPr/>
    </dgm:pt>
    <dgm:pt modelId="{A78A90F2-4189-43A3-A8B8-EEEFB17F644B}" type="pres">
      <dgm:prSet presAssocID="{F8E3107D-7634-464E-8184-9566FB67D3E1}" presName="composite" presStyleCnt="0"/>
      <dgm:spPr/>
    </dgm:pt>
    <dgm:pt modelId="{23155D40-2FE0-44E8-AE8D-6BFFF81B8807}" type="pres">
      <dgm:prSet presAssocID="{F8E3107D-7634-464E-8184-9566FB67D3E1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83D450-7B29-4925-AB0A-EFF353610031}" type="pres">
      <dgm:prSet presAssocID="{F8E3107D-7634-464E-8184-9566FB67D3E1}" presName="descendantText" presStyleLbl="alignAcc1" presStyleIdx="0" presStyleCnt="5">
        <dgm:presLayoutVars>
          <dgm:bulletEnabled val="1"/>
        </dgm:presLayoutVars>
      </dgm:prSet>
      <dgm:spPr/>
    </dgm:pt>
    <dgm:pt modelId="{1E72D14E-8B1E-437F-8845-01A7A0388101}" type="pres">
      <dgm:prSet presAssocID="{BFB8EECD-870A-4BE5-8508-5C5A763A702C}" presName="sp" presStyleCnt="0"/>
      <dgm:spPr/>
    </dgm:pt>
    <dgm:pt modelId="{71D16384-A79E-45F3-9E4E-C5C5907A4043}" type="pres">
      <dgm:prSet presAssocID="{214E5945-B5E6-4668-908E-544B5D987FBE}" presName="composite" presStyleCnt="0"/>
      <dgm:spPr/>
    </dgm:pt>
    <dgm:pt modelId="{1E1D5B15-B58B-49AA-8031-48F4ABB27A87}" type="pres">
      <dgm:prSet presAssocID="{214E5945-B5E6-4668-908E-544B5D987FBE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2D917D69-6FD0-47C3-9F8C-BE95AC2A6ADB}" type="pres">
      <dgm:prSet presAssocID="{214E5945-B5E6-4668-908E-544B5D987FBE}" presName="descendantText" presStyleLbl="alignAcc1" presStyleIdx="1" presStyleCnt="5">
        <dgm:presLayoutVars>
          <dgm:bulletEnabled val="1"/>
        </dgm:presLayoutVars>
      </dgm:prSet>
      <dgm:spPr/>
    </dgm:pt>
    <dgm:pt modelId="{48B491A2-3266-432E-9FD6-2FD75163E24C}" type="pres">
      <dgm:prSet presAssocID="{29FF90B9-DA86-46C8-8545-55B89A421187}" presName="sp" presStyleCnt="0"/>
      <dgm:spPr/>
    </dgm:pt>
    <dgm:pt modelId="{674BA7CA-2D2F-4730-9292-22A713C61D39}" type="pres">
      <dgm:prSet presAssocID="{D7BEB1C5-4CEC-4775-9753-285608070819}" presName="composite" presStyleCnt="0"/>
      <dgm:spPr/>
    </dgm:pt>
    <dgm:pt modelId="{141DBB07-6FD7-4C6B-A6E3-35FE7930F32A}" type="pres">
      <dgm:prSet presAssocID="{D7BEB1C5-4CEC-4775-9753-285608070819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81EAA599-DA23-4837-8628-8BF9DAC006FB}" type="pres">
      <dgm:prSet presAssocID="{D7BEB1C5-4CEC-4775-9753-285608070819}" presName="descendantText" presStyleLbl="alignAcc1" presStyleIdx="2" presStyleCnt="5">
        <dgm:presLayoutVars>
          <dgm:bulletEnabled val="1"/>
        </dgm:presLayoutVars>
      </dgm:prSet>
      <dgm:spPr/>
    </dgm:pt>
    <dgm:pt modelId="{72307FB7-9170-42DB-B573-852D1455A1E6}" type="pres">
      <dgm:prSet presAssocID="{C865F54F-0B54-4009-8216-E3F096A4D133}" presName="sp" presStyleCnt="0"/>
      <dgm:spPr/>
    </dgm:pt>
    <dgm:pt modelId="{44518526-20D6-4D89-9C40-6D65DEFAB0E9}" type="pres">
      <dgm:prSet presAssocID="{680F3594-A662-470C-B17D-4E6B5F5AB005}" presName="composite" presStyleCnt="0"/>
      <dgm:spPr/>
    </dgm:pt>
    <dgm:pt modelId="{5C8C6383-4986-44FC-A1D5-CFB7F781E7C2}" type="pres">
      <dgm:prSet presAssocID="{680F3594-A662-470C-B17D-4E6B5F5AB005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9471D35B-7ECC-4C31-B28F-EDDD452BCE51}" type="pres">
      <dgm:prSet presAssocID="{680F3594-A662-470C-B17D-4E6B5F5AB005}" presName="descendantText" presStyleLbl="alignAcc1" presStyleIdx="3" presStyleCnt="5">
        <dgm:presLayoutVars>
          <dgm:bulletEnabled val="1"/>
        </dgm:presLayoutVars>
      </dgm:prSet>
      <dgm:spPr/>
    </dgm:pt>
    <dgm:pt modelId="{72872822-F81E-426E-A269-C6079EC190D1}" type="pres">
      <dgm:prSet presAssocID="{764C51D8-918B-45C4-91A9-7D5A250E3B91}" presName="sp" presStyleCnt="0"/>
      <dgm:spPr/>
    </dgm:pt>
    <dgm:pt modelId="{93D3E827-0B29-4165-9888-AE72DD177CF8}" type="pres">
      <dgm:prSet presAssocID="{20A88CB8-8727-4CDA-B093-3AEF4F91D71B}" presName="composite" presStyleCnt="0"/>
      <dgm:spPr/>
    </dgm:pt>
    <dgm:pt modelId="{0FF108AB-E4FA-4476-A788-BB7BA1289206}" type="pres">
      <dgm:prSet presAssocID="{20A88CB8-8727-4CDA-B093-3AEF4F91D71B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B96C7D31-48F3-4512-9574-76B1F24E4079}" type="pres">
      <dgm:prSet presAssocID="{20A88CB8-8727-4CDA-B093-3AEF4F91D71B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A8413F05-E9A7-4EA1-BCEA-3ED1E99459F9}" srcId="{214E5945-B5E6-4668-908E-544B5D987FBE}" destId="{18DA67D8-AB76-4D5F-8D0E-85832C194545}" srcOrd="0" destOrd="0" parTransId="{0160B6DC-1C1F-4715-96C6-5FF8C12056F8}" sibTransId="{562F0FA1-3BCF-42BA-8FCF-986262F9D67B}"/>
    <dgm:cxn modelId="{03D4D90C-6818-4FDA-BFD5-A2D97A12A10A}" srcId="{6BC31F8B-9DD5-44DD-A680-E087E64D90D4}" destId="{214E5945-B5E6-4668-908E-544B5D987FBE}" srcOrd="1" destOrd="0" parTransId="{07B845D3-9CC0-413B-AF55-F00E655091FE}" sibTransId="{29FF90B9-DA86-46C8-8545-55B89A421187}"/>
    <dgm:cxn modelId="{E935650D-B203-4C7F-B2B8-BE13A735900B}" type="presOf" srcId="{242CC34D-BCEC-4E5E-AB03-55B61AF71C3C}" destId="{81EAA599-DA23-4837-8628-8BF9DAC006FB}" srcOrd="0" destOrd="0" presId="urn:microsoft.com/office/officeart/2005/8/layout/chevron2"/>
    <dgm:cxn modelId="{B1AA490D-9CE9-4430-9429-65DF6B0ECB6D}" srcId="{023371E4-5119-427E-83AC-36B1D31E7116}" destId="{A8C0F517-229C-4FCA-AB5D-D1271FB93EC3}" srcOrd="0" destOrd="0" parTransId="{A8E2ECC7-C8B0-443D-A6E0-40C47179DEC6}" sibTransId="{7944B7EC-4DFD-40A6-86C4-964753D70775}"/>
    <dgm:cxn modelId="{3B72150F-55E1-4ADD-8440-8F8CE32E4184}" type="presOf" srcId="{97293151-098D-4E7F-912A-9CE467EDEC54}" destId="{9471D35B-7ECC-4C31-B28F-EDDD452BCE51}" srcOrd="0" destOrd="2" presId="urn:microsoft.com/office/officeart/2005/8/layout/chevron2"/>
    <dgm:cxn modelId="{AF17260F-A91C-46E0-9669-98D1DD244FD3}" srcId="{FC060DC6-0E1C-4036-A491-79CEEA6081EF}" destId="{B71CA7A7-75FF-4661-ADF4-8ED0333CBE72}" srcOrd="0" destOrd="0" parTransId="{D7E41BE2-E65C-4E07-BC50-C5A7D8361E1E}" sibTransId="{86444554-B801-4F0E-B622-1C2A5DB03A5F}"/>
    <dgm:cxn modelId="{55848112-B23D-4F13-A50E-8BEEF41AB036}" type="presOf" srcId="{680F3594-A662-470C-B17D-4E6B5F5AB005}" destId="{5C8C6383-4986-44FC-A1D5-CFB7F781E7C2}" srcOrd="0" destOrd="0" presId="urn:microsoft.com/office/officeart/2005/8/layout/chevron2"/>
    <dgm:cxn modelId="{CB48691C-EA2C-444B-B4F7-CC5CD2B95032}" srcId="{680F3594-A662-470C-B17D-4E6B5F5AB005}" destId="{A2A980A1-DABF-4A70-8575-F96900F57BF8}" srcOrd="0" destOrd="0" parTransId="{3FDB2B83-B3A4-4A5E-8440-714145170340}" sibTransId="{CE0CA790-928D-4F9B-BF91-808BF8F6E518}"/>
    <dgm:cxn modelId="{035EAF24-71B1-4946-842B-128B056B04B7}" srcId="{18DA67D8-AB76-4D5F-8D0E-85832C194545}" destId="{6D579CE8-A378-4F0D-A40D-8778EBA9AF8D}" srcOrd="0" destOrd="0" parTransId="{EF159774-DD8B-4914-900C-34374BEB87E8}" sibTransId="{190CC6FA-DB8B-43A8-9513-B520BC3E354C}"/>
    <dgm:cxn modelId="{0966602A-4B7E-4424-BAF0-6836EDAC4E4D}" type="presOf" srcId="{FC060DC6-0E1C-4036-A491-79CEEA6081EF}" destId="{0C83D450-7B29-4925-AB0A-EFF353610031}" srcOrd="0" destOrd="0" presId="urn:microsoft.com/office/officeart/2005/8/layout/chevron2"/>
    <dgm:cxn modelId="{AAEF5E2B-490E-4191-9355-FC96B73AD552}" srcId="{023371E4-5119-427E-83AC-36B1D31E7116}" destId="{AA348D76-BF31-4985-959D-E8BEECF4D905}" srcOrd="1" destOrd="0" parTransId="{7A4AB5A9-CE09-42DD-902F-D04742BFAB6A}" sibTransId="{7D55AA9A-536C-4AE3-BC97-5537BBCCFE15}"/>
    <dgm:cxn modelId="{F9404B30-9D03-415A-B22C-C5C15A929071}" type="presOf" srcId="{20A88CB8-8727-4CDA-B093-3AEF4F91D71B}" destId="{0FF108AB-E4FA-4476-A788-BB7BA1289206}" srcOrd="0" destOrd="0" presId="urn:microsoft.com/office/officeart/2005/8/layout/chevron2"/>
    <dgm:cxn modelId="{52915231-9CAF-4D17-9D81-B182FF6FE651}" type="presOf" srcId="{064FE88C-FAFF-42AC-8F98-D74041520B59}" destId="{0C83D450-7B29-4925-AB0A-EFF353610031}" srcOrd="0" destOrd="2" presId="urn:microsoft.com/office/officeart/2005/8/layout/chevron2"/>
    <dgm:cxn modelId="{2632FF32-9397-485F-B839-49F1F1F6DE05}" type="presOf" srcId="{9ECCE10C-A400-471F-98A7-F5C141B722C7}" destId="{2D917D69-6FD0-47C3-9F8C-BE95AC2A6ADB}" srcOrd="0" destOrd="4" presId="urn:microsoft.com/office/officeart/2005/8/layout/chevron2"/>
    <dgm:cxn modelId="{20065837-0318-4848-A485-32E237298077}" srcId="{6BC31F8B-9DD5-44DD-A680-E087E64D90D4}" destId="{20A88CB8-8727-4CDA-B093-3AEF4F91D71B}" srcOrd="4" destOrd="0" parTransId="{A6E6B552-40FE-4067-818A-BBD9E5E263CC}" sibTransId="{53116239-217A-4019-B722-9524CB7ACF66}"/>
    <dgm:cxn modelId="{9EE7A75C-B942-41EC-B091-03FC5E0422B7}" srcId="{242CC34D-BCEC-4E5E-AB03-55B61AF71C3C}" destId="{ED216E20-FCFC-4BC0-90D4-53410367A753}" srcOrd="0" destOrd="0" parTransId="{C54FBB51-5F30-4319-8372-40B1E95B7F15}" sibTransId="{4F47FC84-B8C8-4D65-A712-9960549394A5}"/>
    <dgm:cxn modelId="{4F905E5F-2777-48B9-BDE2-2D7B0360A383}" srcId="{D7BEB1C5-4CEC-4775-9753-285608070819}" destId="{242CC34D-BCEC-4E5E-AB03-55B61AF71C3C}" srcOrd="0" destOrd="0" parTransId="{1521220A-79B3-4A2A-8E1F-0DD6DE4D828D}" sibTransId="{88B49307-437F-496B-95CC-FEC2E2F76560}"/>
    <dgm:cxn modelId="{CEA53860-A3BF-47AE-8749-CAA6C6F6D3B4}" type="presOf" srcId="{AA348D76-BF31-4985-959D-E8BEECF4D905}" destId="{B96C7D31-48F3-4512-9574-76B1F24E4079}" srcOrd="0" destOrd="2" presId="urn:microsoft.com/office/officeart/2005/8/layout/chevron2"/>
    <dgm:cxn modelId="{A08D6C61-7F0C-49FF-8E81-0652B9B933F4}" srcId="{A2A980A1-DABF-4A70-8575-F96900F57BF8}" destId="{CDA761AA-4B94-422E-B71B-5B0277F76C93}" srcOrd="0" destOrd="0" parTransId="{1E806855-3AA7-4C31-80D3-668D627C60E7}" sibTransId="{EDC761CE-395A-4900-9454-DD5CD2F10DC2}"/>
    <dgm:cxn modelId="{03612262-35F2-4E1C-BEF3-554B7A9CF9A4}" srcId="{20A88CB8-8727-4CDA-B093-3AEF4F91D71B}" destId="{023371E4-5119-427E-83AC-36B1D31E7116}" srcOrd="0" destOrd="0" parTransId="{45C3B56E-9549-451E-A5FE-C5152FAB39F6}" sibTransId="{954E50BD-A7FD-464B-B16F-2E699F660B2D}"/>
    <dgm:cxn modelId="{C5DBAA63-2615-4AE5-AC6D-8F87B867407E}" type="presOf" srcId="{ED216E20-FCFC-4BC0-90D4-53410367A753}" destId="{81EAA599-DA23-4837-8628-8BF9DAC006FB}" srcOrd="0" destOrd="1" presId="urn:microsoft.com/office/officeart/2005/8/layout/chevron2"/>
    <dgm:cxn modelId="{F2A31047-B10E-4463-8CC3-7CE2BCDA95A7}" type="presOf" srcId="{18DA67D8-AB76-4D5F-8D0E-85832C194545}" destId="{2D917D69-6FD0-47C3-9F8C-BE95AC2A6ADB}" srcOrd="0" destOrd="0" presId="urn:microsoft.com/office/officeart/2005/8/layout/chevron2"/>
    <dgm:cxn modelId="{48CBB06A-FE34-4208-B543-AC0AE79571ED}" srcId="{18DA67D8-AB76-4D5F-8D0E-85832C194545}" destId="{0B5962D0-A481-4D2A-BE48-8CF4FCA53BC5}" srcOrd="2" destOrd="0" parTransId="{8F766900-44CE-4C7B-A876-E25ABEAE9CC5}" sibTransId="{8DDCB3E9-93DD-4087-83DE-D5FD34126777}"/>
    <dgm:cxn modelId="{1210BC75-438B-4AB7-98B8-5CBC91D95B92}" srcId="{F8E3107D-7634-464E-8184-9566FB67D3E1}" destId="{FC060DC6-0E1C-4036-A491-79CEEA6081EF}" srcOrd="0" destOrd="0" parTransId="{92D6475B-714F-45AD-AEE2-3EB16AAC5262}" sibTransId="{9F3C218E-8D1B-43E5-92E4-A98E9306F418}"/>
    <dgm:cxn modelId="{7A166656-01EC-40D4-81EE-E8E072E3DBF6}" srcId="{A2A980A1-DABF-4A70-8575-F96900F57BF8}" destId="{92F55471-CE6B-4E32-9DB6-DF44A2DBF121}" srcOrd="2" destOrd="0" parTransId="{0B10AFE2-05E6-4076-A838-C73D823A3A1F}" sibTransId="{6FA91DBD-37C9-4182-B126-47FFE5405981}"/>
    <dgm:cxn modelId="{74685057-96B5-444C-A6E9-89BCA64FE08D}" srcId="{18DA67D8-AB76-4D5F-8D0E-85832C194545}" destId="{79880EF0-4AF4-4794-AFB5-E8361F377F21}" srcOrd="1" destOrd="0" parTransId="{55BAA6FA-773E-4665-9D74-845C679BC099}" sibTransId="{76D6A484-EF23-466C-BFF6-9FE2E783789A}"/>
    <dgm:cxn modelId="{D8881879-D9B6-4989-8446-3C5EBC888DE6}" type="presOf" srcId="{6BC31F8B-9DD5-44DD-A680-E087E64D90D4}" destId="{60DD153C-69D0-4E5D-B420-F8DE4B436C5A}" srcOrd="0" destOrd="0" presId="urn:microsoft.com/office/officeart/2005/8/layout/chevron2"/>
    <dgm:cxn modelId="{EC322A8E-7C06-4E47-B721-E5A9C49602A7}" type="presOf" srcId="{A8C0F517-229C-4FCA-AB5D-D1271FB93EC3}" destId="{B96C7D31-48F3-4512-9574-76B1F24E4079}" srcOrd="0" destOrd="1" presId="urn:microsoft.com/office/officeart/2005/8/layout/chevron2"/>
    <dgm:cxn modelId="{4CDFF38E-0F48-4B59-9615-79B99EC562AB}" type="presOf" srcId="{B71CA7A7-75FF-4661-ADF4-8ED0333CBE72}" destId="{0C83D450-7B29-4925-AB0A-EFF353610031}" srcOrd="0" destOrd="1" presId="urn:microsoft.com/office/officeart/2005/8/layout/chevron2"/>
    <dgm:cxn modelId="{00899E99-0BB6-4994-BC78-48B6B3700BD2}" type="presOf" srcId="{214E5945-B5E6-4668-908E-544B5D987FBE}" destId="{1E1D5B15-B58B-49AA-8031-48F4ABB27A87}" srcOrd="0" destOrd="0" presId="urn:microsoft.com/office/officeart/2005/8/layout/chevron2"/>
    <dgm:cxn modelId="{DBE8AF9B-6E47-4C22-8586-729633AC82E1}" type="presOf" srcId="{92F55471-CE6B-4E32-9DB6-DF44A2DBF121}" destId="{9471D35B-7ECC-4C31-B28F-EDDD452BCE51}" srcOrd="0" destOrd="3" presId="urn:microsoft.com/office/officeart/2005/8/layout/chevron2"/>
    <dgm:cxn modelId="{521AA1B0-846F-4965-97D1-94ABB3236EE9}" type="presOf" srcId="{CDA761AA-4B94-422E-B71B-5B0277F76C93}" destId="{9471D35B-7ECC-4C31-B28F-EDDD452BCE51}" srcOrd="0" destOrd="1" presId="urn:microsoft.com/office/officeart/2005/8/layout/chevron2"/>
    <dgm:cxn modelId="{091BC9B3-4173-4D85-8655-36A7D0140257}" type="presOf" srcId="{0B5962D0-A481-4D2A-BE48-8CF4FCA53BC5}" destId="{2D917D69-6FD0-47C3-9F8C-BE95AC2A6ADB}" srcOrd="0" destOrd="3" presId="urn:microsoft.com/office/officeart/2005/8/layout/chevron2"/>
    <dgm:cxn modelId="{BD3E80BF-1F0E-4B26-8C00-EACEE02A613B}" srcId="{18DA67D8-AB76-4D5F-8D0E-85832C194545}" destId="{9ECCE10C-A400-471F-98A7-F5C141B722C7}" srcOrd="3" destOrd="0" parTransId="{FA452D0C-87F2-4F10-966A-035E8DA052CC}" sibTransId="{FA080A49-08E3-40A0-855B-480BB035CBAF}"/>
    <dgm:cxn modelId="{D9C0B3BF-0093-4D80-A4FC-1A84DEC912D8}" type="presOf" srcId="{A2A980A1-DABF-4A70-8575-F96900F57BF8}" destId="{9471D35B-7ECC-4C31-B28F-EDDD452BCE51}" srcOrd="0" destOrd="0" presId="urn:microsoft.com/office/officeart/2005/8/layout/chevron2"/>
    <dgm:cxn modelId="{6B8534C0-8BCF-419B-B56B-A9746F763FA5}" srcId="{6BC31F8B-9DD5-44DD-A680-E087E64D90D4}" destId="{F8E3107D-7634-464E-8184-9566FB67D3E1}" srcOrd="0" destOrd="0" parTransId="{38FF51D6-FDC0-4ADD-9A94-DCAEBF714F8D}" sibTransId="{BFB8EECD-870A-4BE5-8508-5C5A763A702C}"/>
    <dgm:cxn modelId="{747168CE-B23F-491A-B7FC-D4306F523603}" type="presOf" srcId="{6D579CE8-A378-4F0D-A40D-8778EBA9AF8D}" destId="{2D917D69-6FD0-47C3-9F8C-BE95AC2A6ADB}" srcOrd="0" destOrd="1" presId="urn:microsoft.com/office/officeart/2005/8/layout/chevron2"/>
    <dgm:cxn modelId="{29B94CCF-66C8-4313-8489-A02FDB9414DF}" srcId="{A2A980A1-DABF-4A70-8575-F96900F57BF8}" destId="{97293151-098D-4E7F-912A-9CE467EDEC54}" srcOrd="1" destOrd="0" parTransId="{772FEC12-6100-4459-815B-8595385C2CE0}" sibTransId="{CA85C72E-D5E4-447E-B125-8548B68C17B4}"/>
    <dgm:cxn modelId="{B87B81D5-0249-457A-BB6C-443B53160B88}" type="presOf" srcId="{023371E4-5119-427E-83AC-36B1D31E7116}" destId="{B96C7D31-48F3-4512-9574-76B1F24E4079}" srcOrd="0" destOrd="0" presId="urn:microsoft.com/office/officeart/2005/8/layout/chevron2"/>
    <dgm:cxn modelId="{17BB6EE7-927F-4F7A-934B-DAF5F2345F13}" type="presOf" srcId="{79880EF0-4AF4-4794-AFB5-E8361F377F21}" destId="{2D917D69-6FD0-47C3-9F8C-BE95AC2A6ADB}" srcOrd="0" destOrd="2" presId="urn:microsoft.com/office/officeart/2005/8/layout/chevron2"/>
    <dgm:cxn modelId="{BB7152EB-054F-46EB-B03A-DB0F70753043}" type="presOf" srcId="{F8E3107D-7634-464E-8184-9566FB67D3E1}" destId="{23155D40-2FE0-44E8-AE8D-6BFFF81B8807}" srcOrd="0" destOrd="0" presId="urn:microsoft.com/office/officeart/2005/8/layout/chevron2"/>
    <dgm:cxn modelId="{E8C02FF3-3582-4575-B5B2-2937AC872B52}" srcId="{6BC31F8B-9DD5-44DD-A680-E087E64D90D4}" destId="{D7BEB1C5-4CEC-4775-9753-285608070819}" srcOrd="2" destOrd="0" parTransId="{AC60BAB1-350E-48D0-89A5-BA93E7AE1EF9}" sibTransId="{C865F54F-0B54-4009-8216-E3F096A4D133}"/>
    <dgm:cxn modelId="{9053FBF9-300E-457D-9CA4-CDEED8FD5F72}" srcId="{FC060DC6-0E1C-4036-A491-79CEEA6081EF}" destId="{064FE88C-FAFF-42AC-8F98-D74041520B59}" srcOrd="1" destOrd="0" parTransId="{EB20150C-2F65-4F40-B5F5-7D48519D3FAC}" sibTransId="{45FD94CB-2824-4C43-8D20-0123E497C3DB}"/>
    <dgm:cxn modelId="{5547BFFD-3CC2-47AC-A3FB-01CEAE74EB51}" type="presOf" srcId="{D7BEB1C5-4CEC-4775-9753-285608070819}" destId="{141DBB07-6FD7-4C6B-A6E3-35FE7930F32A}" srcOrd="0" destOrd="0" presId="urn:microsoft.com/office/officeart/2005/8/layout/chevron2"/>
    <dgm:cxn modelId="{BD262FFF-269C-4662-84F0-A053339E36DE}" srcId="{6BC31F8B-9DD5-44DD-A680-E087E64D90D4}" destId="{680F3594-A662-470C-B17D-4E6B5F5AB005}" srcOrd="3" destOrd="0" parTransId="{2512271E-16E5-4433-B6EB-BDBBED8C420A}" sibTransId="{764C51D8-918B-45C4-91A9-7D5A250E3B91}"/>
    <dgm:cxn modelId="{9DB4B796-3C01-450E-9A5B-C67085266F61}" type="presParOf" srcId="{60DD153C-69D0-4E5D-B420-F8DE4B436C5A}" destId="{A78A90F2-4189-43A3-A8B8-EEEFB17F644B}" srcOrd="0" destOrd="0" presId="urn:microsoft.com/office/officeart/2005/8/layout/chevron2"/>
    <dgm:cxn modelId="{BF903C50-F900-47E3-A1F1-586DDF2EE713}" type="presParOf" srcId="{A78A90F2-4189-43A3-A8B8-EEEFB17F644B}" destId="{23155D40-2FE0-44E8-AE8D-6BFFF81B8807}" srcOrd="0" destOrd="0" presId="urn:microsoft.com/office/officeart/2005/8/layout/chevron2"/>
    <dgm:cxn modelId="{6B7CE524-DC21-40C8-8933-6FC7B15A3B5A}" type="presParOf" srcId="{A78A90F2-4189-43A3-A8B8-EEEFB17F644B}" destId="{0C83D450-7B29-4925-AB0A-EFF353610031}" srcOrd="1" destOrd="0" presId="urn:microsoft.com/office/officeart/2005/8/layout/chevron2"/>
    <dgm:cxn modelId="{FA8E59C1-7D2A-4174-AC03-9AB122C816A8}" type="presParOf" srcId="{60DD153C-69D0-4E5D-B420-F8DE4B436C5A}" destId="{1E72D14E-8B1E-437F-8845-01A7A0388101}" srcOrd="1" destOrd="0" presId="urn:microsoft.com/office/officeart/2005/8/layout/chevron2"/>
    <dgm:cxn modelId="{0D7EB91B-ED45-420D-8E45-84D74364C482}" type="presParOf" srcId="{60DD153C-69D0-4E5D-B420-F8DE4B436C5A}" destId="{71D16384-A79E-45F3-9E4E-C5C5907A4043}" srcOrd="2" destOrd="0" presId="urn:microsoft.com/office/officeart/2005/8/layout/chevron2"/>
    <dgm:cxn modelId="{2A3CDE80-AD7D-4E12-8090-4D7496FEAA2D}" type="presParOf" srcId="{71D16384-A79E-45F3-9E4E-C5C5907A4043}" destId="{1E1D5B15-B58B-49AA-8031-48F4ABB27A87}" srcOrd="0" destOrd="0" presId="urn:microsoft.com/office/officeart/2005/8/layout/chevron2"/>
    <dgm:cxn modelId="{40DCF8C9-7A5D-4F14-BBDE-76B4E8A80493}" type="presParOf" srcId="{71D16384-A79E-45F3-9E4E-C5C5907A4043}" destId="{2D917D69-6FD0-47C3-9F8C-BE95AC2A6ADB}" srcOrd="1" destOrd="0" presId="urn:microsoft.com/office/officeart/2005/8/layout/chevron2"/>
    <dgm:cxn modelId="{624D76ED-E285-4C6A-835A-2ECCEA820311}" type="presParOf" srcId="{60DD153C-69D0-4E5D-B420-F8DE4B436C5A}" destId="{48B491A2-3266-432E-9FD6-2FD75163E24C}" srcOrd="3" destOrd="0" presId="urn:microsoft.com/office/officeart/2005/8/layout/chevron2"/>
    <dgm:cxn modelId="{98B0B126-BB49-4517-85C2-FC1AB08F2C33}" type="presParOf" srcId="{60DD153C-69D0-4E5D-B420-F8DE4B436C5A}" destId="{674BA7CA-2D2F-4730-9292-22A713C61D39}" srcOrd="4" destOrd="0" presId="urn:microsoft.com/office/officeart/2005/8/layout/chevron2"/>
    <dgm:cxn modelId="{5FE7BFA3-F4FF-46E1-87F3-76D462B1C7C4}" type="presParOf" srcId="{674BA7CA-2D2F-4730-9292-22A713C61D39}" destId="{141DBB07-6FD7-4C6B-A6E3-35FE7930F32A}" srcOrd="0" destOrd="0" presId="urn:microsoft.com/office/officeart/2005/8/layout/chevron2"/>
    <dgm:cxn modelId="{734EB1A7-DFEF-4CBE-A1C3-5A253B01C47E}" type="presParOf" srcId="{674BA7CA-2D2F-4730-9292-22A713C61D39}" destId="{81EAA599-DA23-4837-8628-8BF9DAC006FB}" srcOrd="1" destOrd="0" presId="urn:microsoft.com/office/officeart/2005/8/layout/chevron2"/>
    <dgm:cxn modelId="{17F91DED-3A40-49A2-A25C-3FE8BE38DD06}" type="presParOf" srcId="{60DD153C-69D0-4E5D-B420-F8DE4B436C5A}" destId="{72307FB7-9170-42DB-B573-852D1455A1E6}" srcOrd="5" destOrd="0" presId="urn:microsoft.com/office/officeart/2005/8/layout/chevron2"/>
    <dgm:cxn modelId="{5916B4B2-03F6-476C-9252-A9B1DE5EBCA6}" type="presParOf" srcId="{60DD153C-69D0-4E5D-B420-F8DE4B436C5A}" destId="{44518526-20D6-4D89-9C40-6D65DEFAB0E9}" srcOrd="6" destOrd="0" presId="urn:microsoft.com/office/officeart/2005/8/layout/chevron2"/>
    <dgm:cxn modelId="{3BC6CC24-A652-4B2E-B621-9E3C9147F265}" type="presParOf" srcId="{44518526-20D6-4D89-9C40-6D65DEFAB0E9}" destId="{5C8C6383-4986-44FC-A1D5-CFB7F781E7C2}" srcOrd="0" destOrd="0" presId="urn:microsoft.com/office/officeart/2005/8/layout/chevron2"/>
    <dgm:cxn modelId="{D5FF8FC8-7AF6-47AE-9E99-780A9E150F1F}" type="presParOf" srcId="{44518526-20D6-4D89-9C40-6D65DEFAB0E9}" destId="{9471D35B-7ECC-4C31-B28F-EDDD452BCE51}" srcOrd="1" destOrd="0" presId="urn:microsoft.com/office/officeart/2005/8/layout/chevron2"/>
    <dgm:cxn modelId="{DB4ED8D3-6D19-476F-921A-25CD69F34D5E}" type="presParOf" srcId="{60DD153C-69D0-4E5D-B420-F8DE4B436C5A}" destId="{72872822-F81E-426E-A269-C6079EC190D1}" srcOrd="7" destOrd="0" presId="urn:microsoft.com/office/officeart/2005/8/layout/chevron2"/>
    <dgm:cxn modelId="{8C34D0EB-9241-4FDB-BD6E-28A59B53EC89}" type="presParOf" srcId="{60DD153C-69D0-4E5D-B420-F8DE4B436C5A}" destId="{93D3E827-0B29-4165-9888-AE72DD177CF8}" srcOrd="8" destOrd="0" presId="urn:microsoft.com/office/officeart/2005/8/layout/chevron2"/>
    <dgm:cxn modelId="{75A90FD6-43F4-4121-B715-DFF985D19CD0}" type="presParOf" srcId="{93D3E827-0B29-4165-9888-AE72DD177CF8}" destId="{0FF108AB-E4FA-4476-A788-BB7BA1289206}" srcOrd="0" destOrd="0" presId="urn:microsoft.com/office/officeart/2005/8/layout/chevron2"/>
    <dgm:cxn modelId="{7490BCCC-6618-45CE-9135-F1BCCB0988E7}" type="presParOf" srcId="{93D3E827-0B29-4165-9888-AE72DD177CF8}" destId="{B96C7D31-48F3-4512-9574-76B1F24E407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155D40-2FE0-44E8-AE8D-6BFFF81B8807}">
      <dsp:nvSpPr>
        <dsp:cNvPr id="0" name=""/>
        <dsp:cNvSpPr/>
      </dsp:nvSpPr>
      <dsp:spPr>
        <a:xfrm rot="5400000">
          <a:off x="-212612" y="215503"/>
          <a:ext cx="1417413" cy="992189"/>
        </a:xfrm>
        <a:prstGeom prst="chevron">
          <a:avLst/>
        </a:prstGeom>
        <a:solidFill>
          <a:srgbClr val="1B2840"/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700" kern="1200"/>
            <a:t>S</a:t>
          </a:r>
        </a:p>
      </dsp:txBody>
      <dsp:txXfrm rot="-5400000">
        <a:off x="1" y="498986"/>
        <a:ext cx="992189" cy="425224"/>
      </dsp:txXfrm>
    </dsp:sp>
    <dsp:sp modelId="{0C83D450-7B29-4925-AB0A-EFF353610031}">
      <dsp:nvSpPr>
        <dsp:cNvPr id="0" name=""/>
        <dsp:cNvSpPr/>
      </dsp:nvSpPr>
      <dsp:spPr>
        <a:xfrm rot="5400000">
          <a:off x="3095506" y="-2100426"/>
          <a:ext cx="921318" cy="51279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1" kern="1200" dirty="0">
              <a:solidFill>
                <a:srgbClr val="41535C"/>
              </a:solidFill>
            </a:rPr>
            <a:t>Specific</a:t>
          </a:r>
          <a:endParaRPr lang="en-GB" sz="1000" kern="1200">
            <a:solidFill>
              <a:srgbClr val="41535C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Target a specific area for improvement - this could be a process measure or outcome.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Consider why this is important </a:t>
          </a:r>
        </a:p>
      </dsp:txBody>
      <dsp:txXfrm rot="-5400000">
        <a:off x="992189" y="47866"/>
        <a:ext cx="5082978" cy="831368"/>
      </dsp:txXfrm>
    </dsp:sp>
    <dsp:sp modelId="{1E1D5B15-B58B-49AA-8031-48F4ABB27A87}">
      <dsp:nvSpPr>
        <dsp:cNvPr id="0" name=""/>
        <dsp:cNvSpPr/>
      </dsp:nvSpPr>
      <dsp:spPr>
        <a:xfrm rot="5400000">
          <a:off x="-212612" y="1518482"/>
          <a:ext cx="1417413" cy="992189"/>
        </a:xfrm>
        <a:prstGeom prst="chevron">
          <a:avLst/>
        </a:prstGeom>
        <a:solidFill>
          <a:srgbClr val="1B2840"/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700" kern="1200"/>
            <a:t>M</a:t>
          </a:r>
        </a:p>
      </dsp:txBody>
      <dsp:txXfrm rot="-5400000">
        <a:off x="1" y="1801965"/>
        <a:ext cx="992189" cy="425224"/>
      </dsp:txXfrm>
    </dsp:sp>
    <dsp:sp modelId="{2D917D69-6FD0-47C3-9F8C-BE95AC2A6ADB}">
      <dsp:nvSpPr>
        <dsp:cNvPr id="0" name=""/>
        <dsp:cNvSpPr/>
      </dsp:nvSpPr>
      <dsp:spPr>
        <a:xfrm rot="5400000">
          <a:off x="3095506" y="-797446"/>
          <a:ext cx="921318" cy="51279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1" kern="1200" dirty="0">
              <a:solidFill>
                <a:srgbClr val="41535C"/>
              </a:solidFill>
            </a:rPr>
            <a:t>Measurable</a:t>
          </a:r>
          <a:endParaRPr lang="en-GB" sz="1000" kern="1200">
            <a:solidFill>
              <a:srgbClr val="41535C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Quantify or at least suggest an indicator for improvement.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Consider what performance you currently achieve. 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Consider how much you need to improve for it to be clinically meaningful for patients.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Develop a measurement plan alongside your quality improvement (QI) plan. </a:t>
          </a:r>
        </a:p>
      </dsp:txBody>
      <dsp:txXfrm rot="-5400000">
        <a:off x="992189" y="1350846"/>
        <a:ext cx="5082978" cy="831368"/>
      </dsp:txXfrm>
    </dsp:sp>
    <dsp:sp modelId="{141DBB07-6FD7-4C6B-A6E3-35FE7930F32A}">
      <dsp:nvSpPr>
        <dsp:cNvPr id="0" name=""/>
        <dsp:cNvSpPr/>
      </dsp:nvSpPr>
      <dsp:spPr>
        <a:xfrm rot="5400000">
          <a:off x="-212612" y="2821462"/>
          <a:ext cx="1417413" cy="992189"/>
        </a:xfrm>
        <a:prstGeom prst="chevron">
          <a:avLst/>
        </a:prstGeom>
        <a:solidFill>
          <a:srgbClr val="1B2840"/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700" kern="1200"/>
            <a:t>A</a:t>
          </a:r>
        </a:p>
      </dsp:txBody>
      <dsp:txXfrm rot="-5400000">
        <a:off x="1" y="3104945"/>
        <a:ext cx="992189" cy="425224"/>
      </dsp:txXfrm>
    </dsp:sp>
    <dsp:sp modelId="{81EAA599-DA23-4837-8628-8BF9DAC006FB}">
      <dsp:nvSpPr>
        <dsp:cNvPr id="0" name=""/>
        <dsp:cNvSpPr/>
      </dsp:nvSpPr>
      <dsp:spPr>
        <a:xfrm rot="5400000">
          <a:off x="3095506" y="505533"/>
          <a:ext cx="921318" cy="51279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1" kern="1200" dirty="0">
              <a:solidFill>
                <a:srgbClr val="41535C"/>
              </a:solidFill>
            </a:rPr>
            <a:t>Achievable</a:t>
          </a:r>
          <a:endParaRPr lang="en-GB" sz="1000" kern="1200">
            <a:solidFill>
              <a:srgbClr val="41535C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Agree and specify who will be doing it</a:t>
          </a:r>
          <a:endParaRPr lang="en-GB" sz="1000" kern="1200">
            <a:solidFill>
              <a:srgbClr val="41535C"/>
            </a:solidFill>
          </a:endParaRPr>
        </a:p>
      </dsp:txBody>
      <dsp:txXfrm rot="-5400000">
        <a:off x="992189" y="2653826"/>
        <a:ext cx="5082978" cy="831368"/>
      </dsp:txXfrm>
    </dsp:sp>
    <dsp:sp modelId="{5C8C6383-4986-44FC-A1D5-CFB7F781E7C2}">
      <dsp:nvSpPr>
        <dsp:cNvPr id="0" name=""/>
        <dsp:cNvSpPr/>
      </dsp:nvSpPr>
      <dsp:spPr>
        <a:xfrm rot="5400000">
          <a:off x="-212612" y="4124442"/>
          <a:ext cx="1417413" cy="992189"/>
        </a:xfrm>
        <a:prstGeom prst="chevron">
          <a:avLst/>
        </a:prstGeom>
        <a:solidFill>
          <a:srgbClr val="1B2840"/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700" kern="1200"/>
            <a:t>R</a:t>
          </a:r>
        </a:p>
      </dsp:txBody>
      <dsp:txXfrm rot="-5400000">
        <a:off x="1" y="4407925"/>
        <a:ext cx="992189" cy="425224"/>
      </dsp:txXfrm>
    </dsp:sp>
    <dsp:sp modelId="{9471D35B-7ECC-4C31-B28F-EDDD452BCE51}">
      <dsp:nvSpPr>
        <dsp:cNvPr id="0" name=""/>
        <dsp:cNvSpPr/>
      </dsp:nvSpPr>
      <dsp:spPr>
        <a:xfrm rot="5400000">
          <a:off x="3095506" y="1808513"/>
          <a:ext cx="921318" cy="51279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1" kern="1200" dirty="0">
              <a:solidFill>
                <a:srgbClr val="41535C"/>
              </a:solidFill>
            </a:rPr>
            <a:t>Realistic</a:t>
          </a:r>
          <a:endParaRPr lang="en-GB" sz="1000" kern="1200">
            <a:solidFill>
              <a:srgbClr val="41535C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Consider what results can realistically be achieved, given available resources.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Avoid aiming for 100% as there will always be exceptions.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Consider aiming for 95% reliability when a process is important and 98% when a process is essential. </a:t>
          </a:r>
        </a:p>
      </dsp:txBody>
      <dsp:txXfrm rot="-5400000">
        <a:off x="992189" y="3956806"/>
        <a:ext cx="5082978" cy="831368"/>
      </dsp:txXfrm>
    </dsp:sp>
    <dsp:sp modelId="{0FF108AB-E4FA-4476-A788-BB7BA1289206}">
      <dsp:nvSpPr>
        <dsp:cNvPr id="0" name=""/>
        <dsp:cNvSpPr/>
      </dsp:nvSpPr>
      <dsp:spPr>
        <a:xfrm rot="5400000">
          <a:off x="-212612" y="5427422"/>
          <a:ext cx="1417413" cy="992189"/>
        </a:xfrm>
        <a:prstGeom prst="chevron">
          <a:avLst/>
        </a:prstGeom>
        <a:solidFill>
          <a:srgbClr val="1B2840"/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700" kern="1200"/>
            <a:t>T</a:t>
          </a:r>
        </a:p>
      </dsp:txBody>
      <dsp:txXfrm rot="-5400000">
        <a:off x="1" y="5710905"/>
        <a:ext cx="992189" cy="425224"/>
      </dsp:txXfrm>
    </dsp:sp>
    <dsp:sp modelId="{B96C7D31-48F3-4512-9574-76B1F24E4079}">
      <dsp:nvSpPr>
        <dsp:cNvPr id="0" name=""/>
        <dsp:cNvSpPr/>
      </dsp:nvSpPr>
      <dsp:spPr>
        <a:xfrm rot="5400000">
          <a:off x="3095506" y="3111493"/>
          <a:ext cx="921318" cy="51279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1B284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1" kern="1200" dirty="0">
              <a:solidFill>
                <a:srgbClr val="41535C"/>
              </a:solidFill>
            </a:rPr>
            <a:t>Time bound</a:t>
          </a:r>
          <a:endParaRPr lang="en-GB" sz="1000" kern="1200">
            <a:solidFill>
              <a:srgbClr val="41535C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Specify when the result(s) can be achieved. 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>
              <a:solidFill>
                <a:srgbClr val="41535C"/>
              </a:solidFill>
            </a:rPr>
            <a:t>You don't have to achieve your aim straight away but you need to agree with your team a rate at which you would like to progress so that everyone stays on track. </a:t>
          </a:r>
        </a:p>
      </dsp:txBody>
      <dsp:txXfrm rot="-5400000">
        <a:off x="992189" y="5259786"/>
        <a:ext cx="5082978" cy="8313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Beverley Grannell</cp:lastModifiedBy>
  <cp:revision>5</cp:revision>
  <cp:lastPrinted>2022-11-04T13:53:00Z</cp:lastPrinted>
  <dcterms:created xsi:type="dcterms:W3CDTF">2023-06-07T14:21:00Z</dcterms:created>
  <dcterms:modified xsi:type="dcterms:W3CDTF">2023-06-19T08:54:00Z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e89368db635849c0c52d6aeb455ff8a690ade6dca377fbb34674bb461e725403</vt:lpwstr>
  </property>
</Properties>
</file>